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APUNTAMENTOS</w:t>
      </w:r>
    </w:p>
    <w:p>
      <w:pPr>
        <w:pStyle w:val="Title"/>
      </w:pPr>
      <w:r>
        <w:t>[Título da unidade]</w:t>
      </w:r>
    </w:p>
    <w:p>
      <w:pPr>
        <w:pStyle w:val="Subtitle"/>
      </w:pPr>
      <w:r>
        <w:t>[Materia] · [Nivel e grupo] · Unidade [00]</w:t>
      </w:r>
    </w:p>
    <w:p>
      <w:pPr>
        <w:pStyle w:val="Heading1"/>
      </w:pPr>
      <w:r>
        <w:t>Que vas aprender</w:t>
      </w:r>
    </w:p>
    <w:p>
      <w:r>
        <w:t>[Explica a utilidade do tema e os resultados de aprendizaxe.]</w:t>
      </w:r>
    </w:p>
    <w:p>
      <w:pPr>
        <w:pStyle w:val="Heading1"/>
      </w:pPr>
      <w:r>
        <w:t>Conceptos fundamentais</w:t>
      </w:r>
    </w:p>
    <w:p>
      <w:r>
        <w:t>[Presenta as ideas principais e relaciónaas cun exemplo próximo.]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2304"/>
        <w:gridCol w:w="4608"/>
        <w:gridCol w:w="3024"/>
      </w:tblGrid>
      <w:tr>
        <w:trPr>
          <w:cantSplit/>
          <w:tblHeader/>
        </w:trPr>
        <w:tc>
          <w:tcPr>
            <w:tcW w:type="dxa" w:w="2304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Concepto</w:t>
            </w:r>
          </w:p>
        </w:tc>
        <w:tc>
          <w:tcPr>
            <w:tcW w:type="dxa" w:w="460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Significado</w:t>
            </w:r>
          </w:p>
        </w:tc>
        <w:tc>
          <w:tcPr>
            <w:tcW w:type="dxa" w:w="3024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Exemplo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[Concepto 1]</w:t>
            </w:r>
          </w:p>
        </w:tc>
        <w:tc>
          <w:tcPr>
            <w:tcW w:type="dxa" w:w="460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[Definición breve]</w:t>
            </w:r>
          </w:p>
        </w:tc>
        <w:tc>
          <w:tcPr>
            <w:tcW w:type="dxa" w:w="302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[Aplicación]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[Concepto 2]</w:t>
            </w:r>
          </w:p>
        </w:tc>
        <w:tc>
          <w:tcPr>
            <w:tcW w:type="dxa" w:w="460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[Definición breve]</w:t>
            </w:r>
          </w:p>
        </w:tc>
        <w:tc>
          <w:tcPr>
            <w:tcW w:type="dxa" w:w="302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[Aplicación]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[Concepto 3]</w:t>
            </w:r>
          </w:p>
        </w:tc>
        <w:tc>
          <w:tcPr>
            <w:tcW w:type="dxa" w:w="460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[Definición breve]</w:t>
            </w:r>
          </w:p>
        </w:tc>
        <w:tc>
          <w:tcPr>
            <w:tcW w:type="dxa" w:w="302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[Aplicación]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2563EB"/>
              <w:bottom w:val="nil" w:sz="24" w:color="2563EB"/>
              <w:right w:val="nil" w:sz="24" w:color="2563EB"/>
              <w:left w:val="single" w:sz="24" w:color="2563EB"/>
            </w:tcBorders>
            <w:shd w:fill="EFF6FF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2563EB"/>
                <w:sz w:val="20"/>
              </w:rPr>
              <w:t>NOTA</w:t>
            </w:r>
          </w:p>
          <w:p>
            <w:pPr>
              <w:spacing w:after="0"/>
            </w:pPr>
            <w:r>
              <w:t>[Destaca unha relación ou condición necesaria para comprender o tema.]</w:t>
            </w:r>
          </w:p>
        </w:tc>
      </w:tr>
    </w:tbl>
    <w:p>
      <w:pPr>
        <w:spacing w:after="0"/>
      </w:pPr>
    </w:p>
    <w:p>
      <w:pPr>
        <w:pStyle w:val="Heading1"/>
      </w:pPr>
      <w:r>
        <w:t>Exemplo resolto</w:t>
      </w:r>
    </w:p>
    <w:p>
      <w:r>
        <w:t>[Enunciado, procedemento e comprobación do resultado.]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6D28D9"/>
              <w:bottom w:val="nil" w:sz="24" w:color="6D28D9"/>
              <w:right w:val="nil" w:sz="24" w:color="6D28D9"/>
              <w:left w:val="single" w:sz="24" w:color="6D28D9"/>
            </w:tcBorders>
            <w:shd w:fill="F5F3FF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6D28D9"/>
                <w:sz w:val="20"/>
              </w:rPr>
              <w:t>CONSELLO</w:t>
            </w:r>
          </w:p>
          <w:p>
            <w:pPr>
              <w:spacing w:after="0"/>
            </w:pPr>
            <w:r>
              <w:t>[Estratexias para estudar ou resolver problemas.]</w:t>
            </w:r>
          </w:p>
        </w:tc>
      </w:tr>
    </w:tbl>
    <w:p>
      <w:pPr>
        <w:spacing w:after="0"/>
      </w:pPr>
    </w:p>
    <w:p>
      <w:pPr>
        <w:pStyle w:val="Heading1"/>
      </w:pPr>
      <w:r>
        <w:t>Síntese e recursos</w:t>
      </w:r>
    </w:p>
    <w:p>
      <w:r>
        <w:t>[Resumo breve e referencias. Engade unha pregunta para comprobar a comprensión.]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[Curso académico] · [Materia]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/>
        <w:sz w:val="18"/>
      </w:rPr>
      <w:t>[LOGOTIPO DO CENTRO]                         [NOME DO CENTRO]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60"/>
    </w:pPr>
    <w:rPr>
      <w:rFonts w:ascii="Segoe UI" w:hAnsi="Segoe UI"/>
      <w:color w:val="172033"/>
      <w:sz w:val="23"/>
      <w:lang w:val="gl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83" w:lineRule="auto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 w:line="283" w:lineRule="auto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83" w:lineRule="auto"/>
      <w:contextualSpacing/>
    </w:pPr>
    <w:rPr>
      <w:rFonts w:asciiTheme="majorHAnsi" w:eastAsiaTheme="majorEastAsia" w:hAnsiTheme="majorHAnsi" w:cstheme="majorBidi" w:ascii="Segoe UI" w:hAnsi="Segoe U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 w:after="160"/>
    </w:pPr>
    <w:rPr>
      <w:rFonts w:asciiTheme="majorHAnsi" w:eastAsiaTheme="majorEastAsia" w:hAnsiTheme="majorHAnsi" w:cstheme="majorBidi" w:ascii="Segoe UI" w:hAnsi="Segoe U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unidade]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